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7A" w:rsidRPr="00CA0B93" w:rsidRDefault="0092187A" w:rsidP="0092187A">
      <w:pPr>
        <w:pStyle w:val="Titolo"/>
        <w:rPr>
          <w:rFonts w:ascii="Cambria" w:hAnsi="Cambria"/>
          <w:lang w:val="it-IT"/>
        </w:rPr>
      </w:pPr>
      <w:r w:rsidRPr="00CA0B93">
        <w:rPr>
          <w:rFonts w:ascii="Cambria" w:hAnsi="Cambria"/>
          <w:lang w:val="it-IT"/>
        </w:rPr>
        <w:t xml:space="preserve">SCHEDA ISCRIZIONE </w:t>
      </w:r>
    </w:p>
    <w:p w:rsidR="0092187A" w:rsidRPr="00CA0B93" w:rsidRDefault="0092187A" w:rsidP="0092187A">
      <w:pPr>
        <w:pStyle w:val="Titolo"/>
        <w:rPr>
          <w:rStyle w:val="Enfasigrassetto"/>
          <w:rFonts w:ascii="Cambria" w:hAnsi="Cambria"/>
          <w:lang w:val="it-IT"/>
        </w:rPr>
      </w:pPr>
      <w:r w:rsidRPr="00CA0B93">
        <w:rPr>
          <w:rFonts w:ascii="Cambria" w:hAnsi="Cambria"/>
          <w:lang w:val="it-IT"/>
        </w:rPr>
        <w:t>SAGGIO DELLE SCUOLE-TROFEI ALLIEVI/</w:t>
      </w:r>
      <w:r w:rsidR="00FA33F7">
        <w:rPr>
          <w:rFonts w:ascii="Cambria" w:hAnsi="Cambria"/>
          <w:lang w:val="it-IT"/>
        </w:rPr>
        <w:t>DEBUTTANTI</w:t>
      </w:r>
      <w:r w:rsidRPr="00CA0B93">
        <w:rPr>
          <w:rFonts w:ascii="Cambria" w:hAnsi="Cambria"/>
          <w:lang w:val="it-IT"/>
        </w:rPr>
        <w:t xml:space="preserve"> 201</w:t>
      </w:r>
      <w:r>
        <w:rPr>
          <w:rFonts w:ascii="Cambria" w:hAnsi="Cambria"/>
          <w:lang w:val="it-IT"/>
        </w:rPr>
        <w:t>6</w:t>
      </w:r>
    </w:p>
    <w:p w:rsidR="0092187A" w:rsidRPr="00CA0B93" w:rsidRDefault="0092187A" w:rsidP="0092187A">
      <w:pPr>
        <w:pStyle w:val="Titolo"/>
        <w:rPr>
          <w:rStyle w:val="Enfasigrassetto"/>
          <w:rFonts w:ascii="Cambria" w:hAnsi="Cambria"/>
          <w:sz w:val="8"/>
          <w:szCs w:val="8"/>
          <w:lang w:val="it-IT"/>
        </w:rPr>
      </w:pP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/>
      </w:tblPr>
      <w:tblGrid>
        <w:gridCol w:w="3289"/>
        <w:gridCol w:w="3256"/>
        <w:gridCol w:w="3309"/>
      </w:tblGrid>
      <w:tr w:rsidR="0092187A" w:rsidRPr="00CA0B93" w:rsidTr="00494792">
        <w:tc>
          <w:tcPr>
            <w:tcW w:w="344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:rsidR="0092187A" w:rsidRPr="00CA0B93" w:rsidRDefault="0092187A" w:rsidP="00494792">
            <w:pPr>
              <w:pStyle w:val="Titolo"/>
              <w:rPr>
                <w:rStyle w:val="Enfasigrassetto"/>
                <w:rFonts w:ascii="Cambria" w:hAnsi="Cambria"/>
              </w:rPr>
            </w:pPr>
            <w:r w:rsidRPr="00CA0B93">
              <w:rPr>
                <w:rStyle w:val="Enfasigrassetto"/>
                <w:rFonts w:ascii="Cambria" w:hAnsi="Cambria"/>
              </w:rPr>
              <w:t>CIRCOLO</w:t>
            </w:r>
          </w:p>
        </w:tc>
        <w:tc>
          <w:tcPr>
            <w:tcW w:w="3448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:rsidR="0092187A" w:rsidRPr="00CA0B93" w:rsidRDefault="0092187A" w:rsidP="00494792">
            <w:pPr>
              <w:pStyle w:val="Titolo"/>
              <w:rPr>
                <w:rStyle w:val="Enfasigrassetto"/>
                <w:rFonts w:ascii="Cambria" w:hAnsi="Cambria"/>
              </w:rPr>
            </w:pPr>
            <w:r w:rsidRPr="00CA0B93">
              <w:rPr>
                <w:rStyle w:val="Enfasigrassetto"/>
                <w:rFonts w:ascii="Cambria" w:hAnsi="Cambria"/>
              </w:rPr>
              <w:t>E-MAIL</w:t>
            </w:r>
          </w:p>
        </w:tc>
        <w:tc>
          <w:tcPr>
            <w:tcW w:w="344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92187A" w:rsidRPr="00CA0B93" w:rsidRDefault="0092187A" w:rsidP="00494792">
            <w:pPr>
              <w:pStyle w:val="Titolo"/>
              <w:rPr>
                <w:rStyle w:val="Enfasigrassetto"/>
                <w:rFonts w:ascii="Cambria" w:hAnsi="Cambria"/>
              </w:rPr>
            </w:pPr>
            <w:r w:rsidRPr="00CA0B93">
              <w:rPr>
                <w:rStyle w:val="Enfasigrassetto"/>
                <w:rFonts w:ascii="Cambria" w:hAnsi="Cambria"/>
              </w:rPr>
              <w:t>TELEFONO</w:t>
            </w:r>
          </w:p>
        </w:tc>
      </w:tr>
      <w:tr w:rsidR="0092187A" w:rsidRPr="00CA0B93" w:rsidTr="00494792">
        <w:trPr>
          <w:trHeight w:val="486"/>
        </w:trPr>
        <w:tc>
          <w:tcPr>
            <w:tcW w:w="3448" w:type="dxa"/>
            <w:tcBorders>
              <w:right w:val="nil"/>
            </w:tcBorders>
            <w:shd w:val="clear" w:color="auto" w:fill="auto"/>
          </w:tcPr>
          <w:p w:rsidR="0092187A" w:rsidRPr="00CA0B93" w:rsidRDefault="0092187A" w:rsidP="00494792">
            <w:pPr>
              <w:pStyle w:val="Titolo"/>
              <w:rPr>
                <w:rStyle w:val="Enfasigrassetto"/>
                <w:rFonts w:ascii="Cambria" w:hAnsi="Cambria"/>
              </w:rPr>
            </w:pPr>
          </w:p>
        </w:tc>
        <w:tc>
          <w:tcPr>
            <w:tcW w:w="3448" w:type="dxa"/>
            <w:tcBorders>
              <w:left w:val="nil"/>
              <w:right w:val="nil"/>
            </w:tcBorders>
            <w:shd w:val="clear" w:color="auto" w:fill="auto"/>
          </w:tcPr>
          <w:p w:rsidR="0092187A" w:rsidRPr="00CA0B93" w:rsidRDefault="0092187A" w:rsidP="00494792">
            <w:pPr>
              <w:pStyle w:val="Titolo"/>
              <w:rPr>
                <w:rStyle w:val="Enfasigrassetto"/>
                <w:rFonts w:ascii="Cambria" w:hAnsi="Cambria"/>
              </w:rPr>
            </w:pPr>
          </w:p>
        </w:tc>
        <w:tc>
          <w:tcPr>
            <w:tcW w:w="3449" w:type="dxa"/>
            <w:tcBorders>
              <w:left w:val="nil"/>
            </w:tcBorders>
            <w:shd w:val="clear" w:color="auto" w:fill="auto"/>
          </w:tcPr>
          <w:p w:rsidR="0092187A" w:rsidRPr="00CA0B93" w:rsidRDefault="0092187A" w:rsidP="00494792">
            <w:pPr>
              <w:pStyle w:val="Titolo"/>
              <w:rPr>
                <w:rStyle w:val="Enfasigrassetto"/>
                <w:rFonts w:ascii="Cambria" w:hAnsi="Cambria"/>
              </w:rPr>
            </w:pPr>
          </w:p>
        </w:tc>
      </w:tr>
    </w:tbl>
    <w:p w:rsidR="0092187A" w:rsidRPr="00CA0B93" w:rsidRDefault="0092187A" w:rsidP="0092187A">
      <w:pPr>
        <w:pStyle w:val="Titolo"/>
        <w:rPr>
          <w:rStyle w:val="Enfasigrassetto"/>
          <w:rFonts w:ascii="Cambria" w:hAnsi="Cambria"/>
          <w:sz w:val="8"/>
          <w:szCs w:val="8"/>
        </w:rPr>
      </w:pPr>
    </w:p>
    <w:tbl>
      <w:tblPr>
        <w:tblW w:w="10942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20"/>
        <w:gridCol w:w="735"/>
        <w:gridCol w:w="2734"/>
        <w:gridCol w:w="40"/>
        <w:gridCol w:w="850"/>
        <w:gridCol w:w="2166"/>
        <w:gridCol w:w="472"/>
        <w:gridCol w:w="702"/>
        <w:gridCol w:w="466"/>
        <w:gridCol w:w="465"/>
        <w:gridCol w:w="1316"/>
        <w:gridCol w:w="560"/>
        <w:gridCol w:w="316"/>
      </w:tblGrid>
      <w:tr w:rsidR="0092187A" w:rsidRPr="00CA0B93" w:rsidTr="00494792">
        <w:trPr>
          <w:tblCellSpacing w:w="20" w:type="dxa"/>
        </w:trPr>
        <w:tc>
          <w:tcPr>
            <w:tcW w:w="796" w:type="dxa"/>
            <w:gridSpan w:val="2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</w:rPr>
              <w:t>Cat.</w:t>
            </w:r>
          </w:p>
        </w:tc>
        <w:tc>
          <w:tcPr>
            <w:tcW w:w="2694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</w:rPr>
              <w:t>Cavaliere</w:t>
            </w:r>
          </w:p>
        </w:tc>
        <w:tc>
          <w:tcPr>
            <w:tcW w:w="850" w:type="dxa"/>
            <w:gridSpan w:val="2"/>
            <w:vAlign w:val="center"/>
          </w:tcPr>
          <w:p w:rsidR="0092187A" w:rsidRPr="0092488E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  <w:sz w:val="28"/>
              </w:rPr>
            </w:pPr>
            <w:proofErr w:type="spellStart"/>
            <w:r w:rsidRPr="0092488E">
              <w:rPr>
                <w:rFonts w:ascii="Cambria" w:hAnsi="Cambria"/>
                <w:iCs/>
                <w:color w:val="1F497D"/>
                <w:sz w:val="28"/>
              </w:rPr>
              <w:t>Pat</w:t>
            </w:r>
            <w:proofErr w:type="spellEnd"/>
            <w:r w:rsidRPr="0092488E">
              <w:rPr>
                <w:rFonts w:ascii="Cambria" w:hAnsi="Cambria"/>
                <w:iCs/>
                <w:color w:val="1F497D"/>
                <w:sz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</w:rPr>
              <w:t>Cavallo</w:t>
            </w:r>
          </w:p>
        </w:tc>
        <w:tc>
          <w:tcPr>
            <w:tcW w:w="1134" w:type="dxa"/>
            <w:gridSpan w:val="2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</w:rPr>
              <w:t>Pass.</w:t>
            </w:r>
          </w:p>
        </w:tc>
        <w:tc>
          <w:tcPr>
            <w:tcW w:w="891" w:type="dxa"/>
            <w:gridSpan w:val="2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  <w:sz w:val="22"/>
              </w:rPr>
              <w:t xml:space="preserve">Trofei </w:t>
            </w:r>
          </w:p>
        </w:tc>
        <w:tc>
          <w:tcPr>
            <w:tcW w:w="1276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</w:rPr>
              <w:t>Lettiera</w:t>
            </w:r>
          </w:p>
        </w:tc>
        <w:tc>
          <w:tcPr>
            <w:tcW w:w="815" w:type="dxa"/>
            <w:gridSpan w:val="2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92488E">
              <w:rPr>
                <w:rFonts w:ascii="Cambria" w:hAnsi="Cambria"/>
                <w:iCs/>
                <w:color w:val="1F497D"/>
                <w:sz w:val="16"/>
              </w:rPr>
              <w:t>Attacco Luce</w:t>
            </w:r>
          </w:p>
        </w:tc>
      </w:tr>
      <w:tr w:rsidR="0092187A" w:rsidRPr="00CA0B93" w:rsidTr="00494792">
        <w:trPr>
          <w:trHeight w:val="470"/>
          <w:tblCellSpacing w:w="20" w:type="dxa"/>
        </w:trPr>
        <w:tc>
          <w:tcPr>
            <w:tcW w:w="796" w:type="dxa"/>
            <w:gridSpan w:val="2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</w:rPr>
              <w:t>1</w:t>
            </w:r>
          </w:p>
        </w:tc>
        <w:tc>
          <w:tcPr>
            <w:tcW w:w="2694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2187A" w:rsidRPr="0092488E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426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4A442A"/>
                <w:sz w:val="16"/>
              </w:rPr>
            </w:pPr>
            <w:r w:rsidRPr="00CA0B93">
              <w:rPr>
                <w:rFonts w:ascii="Cambria" w:hAnsi="Cambria"/>
                <w:iCs/>
                <w:color w:val="4A442A"/>
                <w:sz w:val="16"/>
              </w:rPr>
              <w:t>si</w:t>
            </w:r>
          </w:p>
        </w:tc>
        <w:tc>
          <w:tcPr>
            <w:tcW w:w="425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4A442A"/>
                <w:sz w:val="16"/>
              </w:rPr>
            </w:pPr>
            <w:r w:rsidRPr="00CA0B93">
              <w:rPr>
                <w:rFonts w:ascii="Cambria" w:hAnsi="Cambria"/>
                <w:iCs/>
                <w:color w:val="4A442A"/>
                <w:sz w:val="16"/>
              </w:rPr>
              <w:t>no</w:t>
            </w:r>
          </w:p>
        </w:tc>
        <w:tc>
          <w:tcPr>
            <w:tcW w:w="1276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</w:tr>
      <w:tr w:rsidR="0092187A" w:rsidRPr="00CA0B93" w:rsidTr="00494792">
        <w:trPr>
          <w:trHeight w:val="420"/>
          <w:tblCellSpacing w:w="20" w:type="dxa"/>
        </w:trPr>
        <w:tc>
          <w:tcPr>
            <w:tcW w:w="796" w:type="dxa"/>
            <w:gridSpan w:val="2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</w:rPr>
              <w:t>2</w:t>
            </w:r>
          </w:p>
        </w:tc>
        <w:tc>
          <w:tcPr>
            <w:tcW w:w="2694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2187A" w:rsidRPr="0092488E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426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4A442A"/>
                <w:sz w:val="16"/>
              </w:rPr>
            </w:pPr>
            <w:r w:rsidRPr="00CA0B93">
              <w:rPr>
                <w:rFonts w:ascii="Cambria" w:hAnsi="Cambria"/>
                <w:iCs/>
                <w:color w:val="4A442A"/>
                <w:sz w:val="16"/>
              </w:rPr>
              <w:t>si</w:t>
            </w:r>
          </w:p>
        </w:tc>
        <w:tc>
          <w:tcPr>
            <w:tcW w:w="425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4A442A"/>
                <w:sz w:val="16"/>
              </w:rPr>
            </w:pPr>
            <w:r w:rsidRPr="00CA0B93">
              <w:rPr>
                <w:rFonts w:ascii="Cambria" w:hAnsi="Cambria"/>
                <w:iCs/>
                <w:color w:val="4A442A"/>
                <w:sz w:val="16"/>
              </w:rPr>
              <w:t>no</w:t>
            </w:r>
          </w:p>
        </w:tc>
        <w:tc>
          <w:tcPr>
            <w:tcW w:w="1276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</w:tr>
      <w:tr w:rsidR="0092187A" w:rsidRPr="00CA0B93" w:rsidTr="00494792">
        <w:trPr>
          <w:trHeight w:val="413"/>
          <w:tblCellSpacing w:w="20" w:type="dxa"/>
        </w:trPr>
        <w:tc>
          <w:tcPr>
            <w:tcW w:w="796" w:type="dxa"/>
            <w:gridSpan w:val="2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</w:rPr>
              <w:t>2</w:t>
            </w:r>
          </w:p>
        </w:tc>
        <w:tc>
          <w:tcPr>
            <w:tcW w:w="2694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2187A" w:rsidRPr="0092488E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426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4A442A"/>
                <w:sz w:val="16"/>
              </w:rPr>
            </w:pPr>
            <w:r w:rsidRPr="00CA0B93">
              <w:rPr>
                <w:rFonts w:ascii="Cambria" w:hAnsi="Cambria"/>
                <w:iCs/>
                <w:color w:val="4A442A"/>
                <w:sz w:val="16"/>
              </w:rPr>
              <w:t>si</w:t>
            </w:r>
          </w:p>
        </w:tc>
        <w:tc>
          <w:tcPr>
            <w:tcW w:w="425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4A442A"/>
                <w:sz w:val="16"/>
              </w:rPr>
            </w:pPr>
            <w:r w:rsidRPr="00CA0B93">
              <w:rPr>
                <w:rFonts w:ascii="Cambria" w:hAnsi="Cambria"/>
                <w:iCs/>
                <w:color w:val="4A442A"/>
                <w:sz w:val="16"/>
              </w:rPr>
              <w:t>no</w:t>
            </w:r>
          </w:p>
        </w:tc>
        <w:tc>
          <w:tcPr>
            <w:tcW w:w="1276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</w:tr>
      <w:tr w:rsidR="0092187A" w:rsidRPr="00CA0B93" w:rsidTr="00494792">
        <w:trPr>
          <w:trHeight w:val="418"/>
          <w:tblCellSpacing w:w="20" w:type="dxa"/>
        </w:trPr>
        <w:tc>
          <w:tcPr>
            <w:tcW w:w="796" w:type="dxa"/>
            <w:gridSpan w:val="2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</w:rPr>
              <w:t>2</w:t>
            </w:r>
          </w:p>
        </w:tc>
        <w:tc>
          <w:tcPr>
            <w:tcW w:w="2694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2187A" w:rsidRPr="0092488E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426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4A442A"/>
                <w:sz w:val="16"/>
              </w:rPr>
            </w:pPr>
            <w:r w:rsidRPr="00CA0B93">
              <w:rPr>
                <w:rFonts w:ascii="Cambria" w:hAnsi="Cambria"/>
                <w:iCs/>
                <w:color w:val="4A442A"/>
                <w:sz w:val="16"/>
              </w:rPr>
              <w:t>si</w:t>
            </w:r>
          </w:p>
        </w:tc>
        <w:tc>
          <w:tcPr>
            <w:tcW w:w="425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4A442A"/>
                <w:sz w:val="16"/>
              </w:rPr>
            </w:pPr>
            <w:r w:rsidRPr="00CA0B93">
              <w:rPr>
                <w:rFonts w:ascii="Cambria" w:hAnsi="Cambria"/>
                <w:iCs/>
                <w:color w:val="4A442A"/>
                <w:sz w:val="16"/>
              </w:rPr>
              <w:t>no</w:t>
            </w:r>
          </w:p>
        </w:tc>
        <w:tc>
          <w:tcPr>
            <w:tcW w:w="1276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</w:tr>
      <w:tr w:rsidR="0092187A" w:rsidRPr="00CA0B93" w:rsidTr="00494792">
        <w:trPr>
          <w:trHeight w:val="410"/>
          <w:tblCellSpacing w:w="20" w:type="dxa"/>
        </w:trPr>
        <w:tc>
          <w:tcPr>
            <w:tcW w:w="796" w:type="dxa"/>
            <w:gridSpan w:val="2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</w:rPr>
              <w:t>2</w:t>
            </w:r>
          </w:p>
        </w:tc>
        <w:tc>
          <w:tcPr>
            <w:tcW w:w="2694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2187A" w:rsidRPr="0092488E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426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4A442A"/>
                <w:sz w:val="16"/>
              </w:rPr>
            </w:pPr>
            <w:r w:rsidRPr="00CA0B93">
              <w:rPr>
                <w:rFonts w:ascii="Cambria" w:hAnsi="Cambria"/>
                <w:iCs/>
                <w:color w:val="4A442A"/>
                <w:sz w:val="16"/>
              </w:rPr>
              <w:t>si</w:t>
            </w:r>
          </w:p>
        </w:tc>
        <w:tc>
          <w:tcPr>
            <w:tcW w:w="425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4A442A"/>
                <w:sz w:val="16"/>
              </w:rPr>
            </w:pPr>
            <w:r w:rsidRPr="00CA0B93">
              <w:rPr>
                <w:rFonts w:ascii="Cambria" w:hAnsi="Cambria"/>
                <w:iCs/>
                <w:color w:val="4A442A"/>
                <w:sz w:val="16"/>
              </w:rPr>
              <w:t>no</w:t>
            </w:r>
          </w:p>
        </w:tc>
        <w:tc>
          <w:tcPr>
            <w:tcW w:w="1276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</w:tr>
      <w:tr w:rsidR="0092187A" w:rsidRPr="00CA0B93" w:rsidTr="00494792">
        <w:trPr>
          <w:trHeight w:val="328"/>
          <w:tblCellSpacing w:w="20" w:type="dxa"/>
        </w:trPr>
        <w:tc>
          <w:tcPr>
            <w:tcW w:w="796" w:type="dxa"/>
            <w:gridSpan w:val="2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  <w:sz w:val="18"/>
              </w:rPr>
              <w:t>Tr. All.</w:t>
            </w:r>
          </w:p>
        </w:tc>
        <w:tc>
          <w:tcPr>
            <w:tcW w:w="2694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2187A" w:rsidRPr="0092488E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426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4A442A"/>
                <w:sz w:val="20"/>
              </w:rPr>
            </w:pPr>
            <w:r w:rsidRPr="00CA0B93">
              <w:rPr>
                <w:rFonts w:ascii="Cambria" w:hAnsi="Cambria"/>
                <w:iCs/>
                <w:color w:val="4A442A"/>
                <w:sz w:val="16"/>
              </w:rPr>
              <w:t>si</w:t>
            </w:r>
          </w:p>
        </w:tc>
        <w:tc>
          <w:tcPr>
            <w:tcW w:w="425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4A442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</w:tr>
      <w:tr w:rsidR="0092187A" w:rsidRPr="00CA0B93" w:rsidTr="00494792">
        <w:trPr>
          <w:trHeight w:val="328"/>
          <w:tblCellSpacing w:w="20" w:type="dxa"/>
        </w:trPr>
        <w:tc>
          <w:tcPr>
            <w:tcW w:w="796" w:type="dxa"/>
            <w:gridSpan w:val="2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  <w:sz w:val="18"/>
              </w:rPr>
            </w:pPr>
            <w:r w:rsidRPr="00CA0B93">
              <w:rPr>
                <w:rFonts w:ascii="Cambria" w:hAnsi="Cambria"/>
                <w:iCs/>
                <w:color w:val="1F497D"/>
                <w:sz w:val="18"/>
              </w:rPr>
              <w:t>Tr. All.</w:t>
            </w:r>
          </w:p>
        </w:tc>
        <w:tc>
          <w:tcPr>
            <w:tcW w:w="2694" w:type="dxa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850" w:type="dxa"/>
            <w:gridSpan w:val="2"/>
          </w:tcPr>
          <w:p w:rsidR="0092187A" w:rsidRPr="0092488E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  <w:sz w:val="28"/>
              </w:rPr>
            </w:pPr>
          </w:p>
        </w:tc>
        <w:tc>
          <w:tcPr>
            <w:tcW w:w="2126" w:type="dxa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1134" w:type="dxa"/>
            <w:gridSpan w:val="2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426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4A442A"/>
                <w:sz w:val="20"/>
              </w:rPr>
            </w:pPr>
            <w:r w:rsidRPr="00CA0B93">
              <w:rPr>
                <w:rFonts w:ascii="Cambria" w:hAnsi="Cambria"/>
                <w:iCs/>
                <w:color w:val="4A442A"/>
                <w:sz w:val="16"/>
              </w:rPr>
              <w:t>si</w:t>
            </w:r>
          </w:p>
        </w:tc>
        <w:tc>
          <w:tcPr>
            <w:tcW w:w="425" w:type="dxa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4A442A"/>
                <w:sz w:val="20"/>
              </w:rPr>
            </w:pPr>
          </w:p>
        </w:tc>
        <w:tc>
          <w:tcPr>
            <w:tcW w:w="1276" w:type="dxa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815" w:type="dxa"/>
            <w:gridSpan w:val="2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</w:tr>
      <w:tr w:rsidR="0092187A" w:rsidRPr="00CA0B93" w:rsidTr="00494792">
        <w:trPr>
          <w:trHeight w:val="328"/>
          <w:tblCellSpacing w:w="20" w:type="dxa"/>
        </w:trPr>
        <w:tc>
          <w:tcPr>
            <w:tcW w:w="796" w:type="dxa"/>
            <w:gridSpan w:val="2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  <w:sz w:val="18"/>
                <w:szCs w:val="18"/>
              </w:rPr>
            </w:pPr>
            <w:r w:rsidRPr="00CA0B93">
              <w:rPr>
                <w:rFonts w:ascii="Cambria" w:hAnsi="Cambria"/>
                <w:iCs/>
                <w:color w:val="1F497D"/>
                <w:sz w:val="18"/>
                <w:szCs w:val="18"/>
              </w:rPr>
              <w:t xml:space="preserve">Tr. All. </w:t>
            </w:r>
            <w:proofErr w:type="spellStart"/>
            <w:r w:rsidRPr="00CA0B93">
              <w:rPr>
                <w:rFonts w:ascii="Cambria" w:hAnsi="Cambria"/>
                <w:iCs/>
                <w:color w:val="1F497D"/>
                <w:sz w:val="18"/>
                <w:szCs w:val="18"/>
              </w:rPr>
              <w:t>Deb</w:t>
            </w:r>
            <w:proofErr w:type="spellEnd"/>
            <w:r w:rsidRPr="00CA0B93">
              <w:rPr>
                <w:rFonts w:ascii="Cambria" w:hAnsi="Cambria"/>
                <w:iCs/>
                <w:color w:val="1F497D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850" w:type="dxa"/>
            <w:gridSpan w:val="2"/>
          </w:tcPr>
          <w:p w:rsidR="0092187A" w:rsidRPr="0092488E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  <w:sz w:val="28"/>
              </w:rPr>
            </w:pPr>
          </w:p>
        </w:tc>
        <w:tc>
          <w:tcPr>
            <w:tcW w:w="2126" w:type="dxa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1134" w:type="dxa"/>
            <w:gridSpan w:val="2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426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4A442A"/>
                <w:sz w:val="20"/>
              </w:rPr>
            </w:pPr>
            <w:r w:rsidRPr="00CA0B93">
              <w:rPr>
                <w:rFonts w:ascii="Cambria" w:hAnsi="Cambria"/>
                <w:iCs/>
                <w:color w:val="4A442A"/>
                <w:sz w:val="16"/>
              </w:rPr>
              <w:t>si</w:t>
            </w:r>
          </w:p>
        </w:tc>
        <w:tc>
          <w:tcPr>
            <w:tcW w:w="425" w:type="dxa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4A442A"/>
                <w:sz w:val="20"/>
              </w:rPr>
            </w:pPr>
          </w:p>
        </w:tc>
        <w:tc>
          <w:tcPr>
            <w:tcW w:w="1276" w:type="dxa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815" w:type="dxa"/>
            <w:gridSpan w:val="2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</w:tr>
      <w:tr w:rsidR="0092187A" w:rsidRPr="00CA0B93" w:rsidTr="00494792">
        <w:trPr>
          <w:trHeight w:val="328"/>
          <w:tblCellSpacing w:w="20" w:type="dxa"/>
        </w:trPr>
        <w:tc>
          <w:tcPr>
            <w:tcW w:w="796" w:type="dxa"/>
            <w:gridSpan w:val="2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  <w:sz w:val="18"/>
                <w:szCs w:val="18"/>
              </w:rPr>
            </w:pPr>
            <w:r w:rsidRPr="00CA0B93">
              <w:rPr>
                <w:rFonts w:ascii="Cambria" w:hAnsi="Cambria"/>
                <w:iCs/>
                <w:color w:val="1F497D"/>
                <w:sz w:val="18"/>
                <w:szCs w:val="18"/>
              </w:rPr>
              <w:t xml:space="preserve">Tr. All. </w:t>
            </w:r>
            <w:proofErr w:type="spellStart"/>
            <w:r w:rsidRPr="00CA0B93">
              <w:rPr>
                <w:rFonts w:ascii="Cambria" w:hAnsi="Cambria"/>
                <w:iCs/>
                <w:color w:val="1F497D"/>
                <w:sz w:val="18"/>
                <w:szCs w:val="18"/>
              </w:rPr>
              <w:t>Deb</w:t>
            </w:r>
            <w:proofErr w:type="spellEnd"/>
            <w:r w:rsidRPr="00CA0B93">
              <w:rPr>
                <w:rFonts w:ascii="Cambria" w:hAnsi="Cambria"/>
                <w:iCs/>
                <w:color w:val="1F497D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850" w:type="dxa"/>
            <w:gridSpan w:val="2"/>
          </w:tcPr>
          <w:p w:rsidR="0092187A" w:rsidRPr="0092488E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  <w:sz w:val="28"/>
              </w:rPr>
            </w:pPr>
          </w:p>
        </w:tc>
        <w:tc>
          <w:tcPr>
            <w:tcW w:w="2126" w:type="dxa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1134" w:type="dxa"/>
            <w:gridSpan w:val="2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426" w:type="dxa"/>
            <w:vAlign w:val="center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4A442A"/>
                <w:sz w:val="20"/>
              </w:rPr>
            </w:pPr>
            <w:r w:rsidRPr="00CA0B93">
              <w:rPr>
                <w:rFonts w:ascii="Cambria" w:hAnsi="Cambria"/>
                <w:iCs/>
                <w:color w:val="4A442A"/>
                <w:sz w:val="16"/>
              </w:rPr>
              <w:t>si</w:t>
            </w:r>
          </w:p>
        </w:tc>
        <w:tc>
          <w:tcPr>
            <w:tcW w:w="425" w:type="dxa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4A442A"/>
                <w:sz w:val="20"/>
              </w:rPr>
            </w:pPr>
          </w:p>
        </w:tc>
        <w:tc>
          <w:tcPr>
            <w:tcW w:w="1276" w:type="dxa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  <w:tc>
          <w:tcPr>
            <w:tcW w:w="815" w:type="dxa"/>
            <w:gridSpan w:val="2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</w:tc>
      </w:tr>
      <w:tr w:rsidR="0092187A" w:rsidRPr="00CA0B93" w:rsidTr="00494792">
        <w:trPr>
          <w:gridBefore w:val="1"/>
          <w:gridAfter w:val="1"/>
          <w:wBefore w:w="61" w:type="dxa"/>
          <w:wAfter w:w="256" w:type="dxa"/>
          <w:tblCellSpacing w:w="20" w:type="dxa"/>
        </w:trPr>
        <w:tc>
          <w:tcPr>
            <w:tcW w:w="3468" w:type="dxa"/>
            <w:gridSpan w:val="3"/>
          </w:tcPr>
          <w:p w:rsidR="0092187A" w:rsidRPr="0092488E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/>
                <w:iCs/>
                <w:color w:val="1F497D"/>
                <w:sz w:val="28"/>
              </w:rPr>
            </w:pPr>
            <w:r w:rsidRPr="0092488E">
              <w:rPr>
                <w:rFonts w:ascii="Cambria" w:hAnsi="Cambria"/>
                <w:i/>
                <w:iCs/>
                <w:color w:val="1F497D"/>
                <w:sz w:val="28"/>
              </w:rPr>
              <w:t>ARRIVO PREVISTO</w:t>
            </w:r>
          </w:p>
        </w:tc>
        <w:tc>
          <w:tcPr>
            <w:tcW w:w="3448" w:type="dxa"/>
            <w:gridSpan w:val="3"/>
          </w:tcPr>
          <w:p w:rsidR="0092187A" w:rsidRPr="0092488E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rPr>
                <w:rFonts w:ascii="Cambria" w:hAnsi="Cambria"/>
                <w:i/>
                <w:iCs/>
                <w:color w:val="1F497D"/>
                <w:sz w:val="28"/>
              </w:rPr>
            </w:pPr>
            <w:r w:rsidRPr="0092488E">
              <w:rPr>
                <w:rFonts w:ascii="Cambria" w:hAnsi="Cambria"/>
                <w:i/>
                <w:iCs/>
                <w:color w:val="1F497D"/>
                <w:sz w:val="28"/>
              </w:rPr>
              <w:t>giorno</w:t>
            </w:r>
          </w:p>
        </w:tc>
        <w:tc>
          <w:tcPr>
            <w:tcW w:w="3469" w:type="dxa"/>
            <w:gridSpan w:val="5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rPr>
                <w:rFonts w:ascii="Cambria" w:hAnsi="Cambria"/>
                <w:i/>
                <w:iCs/>
                <w:color w:val="1F497D"/>
              </w:rPr>
            </w:pPr>
            <w:r w:rsidRPr="00CA0B93">
              <w:rPr>
                <w:rFonts w:ascii="Cambria" w:hAnsi="Cambria"/>
                <w:i/>
                <w:iCs/>
                <w:color w:val="1F497D"/>
              </w:rPr>
              <w:t>ora</w:t>
            </w:r>
          </w:p>
        </w:tc>
      </w:tr>
    </w:tbl>
    <w:p w:rsidR="0092187A" w:rsidRPr="00CA0B93" w:rsidRDefault="0092187A" w:rsidP="0092187A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/>
        <w:jc w:val="both"/>
        <w:rPr>
          <w:rFonts w:ascii="Cambria" w:hAnsi="Cambria"/>
          <w:i/>
          <w:iCs/>
          <w:color w:val="1F497D"/>
          <w:sz w:val="8"/>
          <w:szCs w:val="8"/>
        </w:rPr>
      </w:pPr>
      <w:r w:rsidRPr="00CA0B93">
        <w:rPr>
          <w:rFonts w:ascii="Cambria" w:hAnsi="Cambria"/>
          <w:i/>
          <w:iCs/>
          <w:color w:val="1F497D"/>
          <w:sz w:val="20"/>
          <w:szCs w:val="20"/>
        </w:rPr>
        <w:t>Una  squadra per Centro Affiliato e/o Aggregato composta da 3 a 5 cavalieri Juniores.</w:t>
      </w:r>
      <w:r w:rsidRPr="00CA0B93">
        <w:rPr>
          <w:rFonts w:ascii="Cambria" w:hAnsi="Cambria"/>
          <w:i/>
          <w:iCs/>
          <w:color w:val="1F497D"/>
          <w:sz w:val="8"/>
          <w:szCs w:val="8"/>
        </w:rPr>
        <w:t xml:space="preserve">  </w:t>
      </w:r>
    </w:p>
    <w:p w:rsidR="0092187A" w:rsidRPr="00CA0B93" w:rsidRDefault="0092187A" w:rsidP="0092187A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 w:right="-427"/>
        <w:jc w:val="both"/>
        <w:rPr>
          <w:rFonts w:ascii="Cambria" w:hAnsi="Cambria"/>
          <w:i/>
          <w:iCs/>
          <w:color w:val="1F497D"/>
          <w:sz w:val="8"/>
          <w:szCs w:val="8"/>
        </w:rPr>
      </w:pPr>
      <w:r w:rsidRPr="00CA0B93">
        <w:rPr>
          <w:rFonts w:ascii="Cambria" w:hAnsi="Cambria"/>
          <w:i/>
          <w:iCs/>
          <w:color w:val="1F497D"/>
          <w:sz w:val="20"/>
          <w:szCs w:val="20"/>
        </w:rPr>
        <w:t>Categoria 1: a cui partecipa obbligatoriamente un componente della Squadra in possesso di Brevetto.</w:t>
      </w:r>
    </w:p>
    <w:p w:rsidR="0092187A" w:rsidRPr="00CA0B93" w:rsidRDefault="0092187A" w:rsidP="0092187A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 w:right="-142"/>
        <w:jc w:val="both"/>
        <w:rPr>
          <w:rFonts w:ascii="Cambria" w:hAnsi="Cambria"/>
          <w:i/>
          <w:iCs/>
          <w:color w:val="1F497D"/>
          <w:sz w:val="20"/>
          <w:szCs w:val="20"/>
        </w:rPr>
      </w:pPr>
      <w:r w:rsidRPr="00CA0B93">
        <w:rPr>
          <w:rFonts w:ascii="Cambria" w:hAnsi="Cambria"/>
          <w:i/>
          <w:iCs/>
          <w:color w:val="1F497D"/>
          <w:sz w:val="20"/>
          <w:szCs w:val="20"/>
        </w:rPr>
        <w:t>Categoria 2: a cui partecipano i rimanenti due o tre o quattro componenti della Squadra, in possesso di Brevetto o Autorizzazione a montare di 1° grado o superiore (non di concorso completo).</w:t>
      </w:r>
    </w:p>
    <w:p w:rsidR="0092187A" w:rsidRPr="00CA0B93" w:rsidRDefault="0092187A" w:rsidP="0092187A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 w:right="-427"/>
        <w:jc w:val="both"/>
        <w:rPr>
          <w:rFonts w:ascii="Cambria" w:hAnsi="Cambria"/>
          <w:b/>
          <w:i/>
          <w:iCs/>
          <w:color w:val="1F497D"/>
          <w:sz w:val="20"/>
          <w:szCs w:val="20"/>
        </w:rPr>
      </w:pPr>
      <w:r w:rsidRPr="00CA0B93">
        <w:rPr>
          <w:rFonts w:ascii="Cambria" w:hAnsi="Cambria"/>
          <w:b/>
          <w:i/>
          <w:iCs/>
          <w:color w:val="1F497D"/>
          <w:sz w:val="20"/>
          <w:szCs w:val="20"/>
        </w:rPr>
        <w:t>LIMITAZIONI SAGGIO DELLE SCUOLE</w:t>
      </w:r>
    </w:p>
    <w:p w:rsidR="0092187A" w:rsidRPr="00CA0B93" w:rsidRDefault="0092187A" w:rsidP="0092187A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 w:right="-142"/>
        <w:jc w:val="both"/>
        <w:rPr>
          <w:rFonts w:ascii="Cambria" w:hAnsi="Cambria"/>
          <w:i/>
          <w:iCs/>
          <w:color w:val="1F497D"/>
          <w:sz w:val="20"/>
          <w:szCs w:val="20"/>
        </w:rPr>
      </w:pPr>
      <w:r w:rsidRPr="00CA0B93">
        <w:rPr>
          <w:rFonts w:ascii="Cambria" w:hAnsi="Cambria"/>
          <w:i/>
          <w:iCs/>
          <w:color w:val="1F497D"/>
          <w:sz w:val="20"/>
          <w:szCs w:val="20"/>
        </w:rPr>
        <w:t xml:space="preserve">Oltre alle limitazioni previste dal Regolamento Nazionale di </w:t>
      </w:r>
      <w:proofErr w:type="spellStart"/>
      <w:r w:rsidRPr="00CA0B93">
        <w:rPr>
          <w:rFonts w:ascii="Cambria" w:hAnsi="Cambria"/>
          <w:i/>
          <w:iCs/>
          <w:color w:val="1F497D"/>
          <w:sz w:val="20"/>
          <w:szCs w:val="20"/>
        </w:rPr>
        <w:t>C.C.E.</w:t>
      </w:r>
      <w:proofErr w:type="spellEnd"/>
      <w:r w:rsidRPr="00CA0B93">
        <w:rPr>
          <w:rFonts w:ascii="Cambria" w:hAnsi="Cambria"/>
          <w:i/>
          <w:iCs/>
          <w:color w:val="1F497D"/>
          <w:sz w:val="20"/>
          <w:szCs w:val="20"/>
        </w:rPr>
        <w:t xml:space="preserve"> per le cat. 1 e le cat. 2, non possono partecipare al Saggio Nazionale delle Scuole:</w:t>
      </w:r>
    </w:p>
    <w:p w:rsidR="0092187A" w:rsidRPr="00CA0B93" w:rsidRDefault="0092187A" w:rsidP="0092187A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 w:right="-427"/>
        <w:jc w:val="both"/>
        <w:rPr>
          <w:rFonts w:ascii="Cambria" w:hAnsi="Cambria"/>
          <w:i/>
          <w:iCs/>
          <w:color w:val="1F497D"/>
          <w:sz w:val="20"/>
          <w:szCs w:val="20"/>
        </w:rPr>
      </w:pPr>
      <w:r w:rsidRPr="00CA0B93">
        <w:rPr>
          <w:rFonts w:ascii="Cambria" w:hAnsi="Cambria"/>
          <w:i/>
          <w:iCs/>
          <w:color w:val="1F497D"/>
          <w:sz w:val="20"/>
          <w:szCs w:val="20"/>
        </w:rPr>
        <w:t>- I binomi che abbiano portat</w:t>
      </w:r>
      <w:r>
        <w:rPr>
          <w:rFonts w:ascii="Cambria" w:hAnsi="Cambria"/>
          <w:i/>
          <w:iCs/>
          <w:color w:val="1F497D"/>
          <w:sz w:val="20"/>
          <w:szCs w:val="20"/>
        </w:rPr>
        <w:t>o a termine CNC1*, CIC1*, CCI1*</w:t>
      </w:r>
      <w:r w:rsidRPr="00CA0B93">
        <w:rPr>
          <w:rFonts w:ascii="Cambria" w:hAnsi="Cambria"/>
          <w:i/>
          <w:iCs/>
          <w:color w:val="1F497D"/>
          <w:sz w:val="20"/>
          <w:szCs w:val="20"/>
        </w:rPr>
        <w:t>.</w:t>
      </w:r>
    </w:p>
    <w:p w:rsidR="0092187A" w:rsidRPr="00CA0B93" w:rsidRDefault="0092187A" w:rsidP="0092187A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 w:right="-427"/>
        <w:jc w:val="both"/>
        <w:rPr>
          <w:rFonts w:ascii="Cambria" w:hAnsi="Cambria"/>
          <w:i/>
          <w:iCs/>
          <w:color w:val="1F497D"/>
          <w:sz w:val="20"/>
          <w:szCs w:val="20"/>
        </w:rPr>
      </w:pPr>
      <w:r w:rsidRPr="00CA0B93">
        <w:rPr>
          <w:rFonts w:ascii="Cambria" w:hAnsi="Cambria"/>
          <w:i/>
          <w:iCs/>
          <w:color w:val="1F497D"/>
          <w:sz w:val="20"/>
          <w:szCs w:val="20"/>
        </w:rPr>
        <w:t>- I binomi che abbiano portato a termine i Campionati Itali</w:t>
      </w:r>
      <w:r>
        <w:rPr>
          <w:rFonts w:ascii="Cambria" w:hAnsi="Cambria"/>
          <w:i/>
          <w:iCs/>
          <w:color w:val="1F497D"/>
          <w:sz w:val="20"/>
          <w:szCs w:val="20"/>
        </w:rPr>
        <w:t xml:space="preserve">ani Juniores (cavalli) o i </w:t>
      </w:r>
      <w:proofErr w:type="spellStart"/>
      <w:r>
        <w:rPr>
          <w:rFonts w:ascii="Cambria" w:hAnsi="Cambria"/>
          <w:i/>
          <w:iCs/>
          <w:color w:val="1F497D"/>
          <w:sz w:val="20"/>
          <w:szCs w:val="20"/>
        </w:rPr>
        <w:t>Camp</w:t>
      </w:r>
      <w:proofErr w:type="spellEnd"/>
      <w:r>
        <w:rPr>
          <w:rFonts w:ascii="Cambria" w:hAnsi="Cambria"/>
          <w:i/>
          <w:iCs/>
          <w:color w:val="1F497D"/>
          <w:sz w:val="20"/>
          <w:szCs w:val="20"/>
        </w:rPr>
        <w:t>.</w:t>
      </w:r>
      <w:r w:rsidRPr="00CA0B93">
        <w:rPr>
          <w:rFonts w:ascii="Cambria" w:hAnsi="Cambria"/>
          <w:i/>
          <w:iCs/>
          <w:color w:val="1F497D"/>
          <w:sz w:val="20"/>
          <w:szCs w:val="20"/>
        </w:rPr>
        <w:t xml:space="preserve"> italiani Assoluti Pony di CCE.</w:t>
      </w:r>
    </w:p>
    <w:p w:rsidR="0092187A" w:rsidRPr="00CA0B93" w:rsidRDefault="0092187A" w:rsidP="0092187A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 w:right="-427"/>
        <w:jc w:val="both"/>
        <w:rPr>
          <w:rFonts w:ascii="Cambria" w:hAnsi="Cambria"/>
          <w:i/>
          <w:iCs/>
          <w:color w:val="1F497D"/>
          <w:sz w:val="20"/>
          <w:szCs w:val="20"/>
        </w:rPr>
      </w:pPr>
      <w:r w:rsidRPr="00CA0B93">
        <w:rPr>
          <w:rFonts w:ascii="Cambria" w:hAnsi="Cambria"/>
          <w:i/>
          <w:iCs/>
          <w:color w:val="1F497D"/>
          <w:sz w:val="20"/>
          <w:szCs w:val="20"/>
        </w:rPr>
        <w:t xml:space="preserve">- I cavalieri in possesso di autorizzazione a montare di 2°grado </w:t>
      </w:r>
      <w:proofErr w:type="spellStart"/>
      <w:r w:rsidRPr="00CA0B93">
        <w:rPr>
          <w:rFonts w:ascii="Cambria" w:hAnsi="Cambria"/>
          <w:i/>
          <w:iCs/>
          <w:color w:val="1F497D"/>
          <w:sz w:val="20"/>
          <w:szCs w:val="20"/>
        </w:rPr>
        <w:t>C.C.E.</w:t>
      </w:r>
      <w:proofErr w:type="spellEnd"/>
      <w:r w:rsidRPr="00CA0B93">
        <w:rPr>
          <w:rFonts w:ascii="Cambria" w:hAnsi="Cambria"/>
          <w:i/>
          <w:iCs/>
          <w:color w:val="1F497D"/>
          <w:sz w:val="20"/>
          <w:szCs w:val="20"/>
        </w:rPr>
        <w:t xml:space="preserve"> e 2° grado </w:t>
      </w:r>
      <w:proofErr w:type="spellStart"/>
      <w:r w:rsidRPr="00CA0B93">
        <w:rPr>
          <w:rFonts w:ascii="Cambria" w:hAnsi="Cambria"/>
          <w:i/>
          <w:iCs/>
          <w:color w:val="1F497D"/>
          <w:sz w:val="20"/>
          <w:szCs w:val="20"/>
        </w:rPr>
        <w:t>C.C.E.</w:t>
      </w:r>
      <w:proofErr w:type="spellEnd"/>
      <w:r w:rsidRPr="00CA0B93">
        <w:rPr>
          <w:rFonts w:ascii="Cambria" w:hAnsi="Cambria"/>
          <w:i/>
          <w:iCs/>
          <w:color w:val="1F497D"/>
          <w:sz w:val="20"/>
          <w:szCs w:val="20"/>
        </w:rPr>
        <w:t xml:space="preserve"> qualificato.</w:t>
      </w:r>
    </w:p>
    <w:p w:rsidR="0092187A" w:rsidRPr="00CA0B93" w:rsidRDefault="0092187A" w:rsidP="0092187A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 w:right="-427"/>
        <w:jc w:val="both"/>
        <w:rPr>
          <w:rFonts w:ascii="Cambria" w:hAnsi="Cambria"/>
          <w:b/>
          <w:i/>
          <w:iCs/>
          <w:color w:val="1F497D"/>
          <w:sz w:val="20"/>
          <w:szCs w:val="20"/>
        </w:rPr>
      </w:pPr>
      <w:r w:rsidRPr="00CA0B93">
        <w:rPr>
          <w:rFonts w:ascii="Cambria" w:hAnsi="Cambria"/>
          <w:b/>
          <w:i/>
          <w:iCs/>
          <w:color w:val="1F497D"/>
          <w:sz w:val="20"/>
          <w:szCs w:val="20"/>
        </w:rPr>
        <w:t>QUALIFICHE SAGGIO DELLE SCUOLE</w:t>
      </w:r>
    </w:p>
    <w:p w:rsidR="0092187A" w:rsidRPr="00CA0B93" w:rsidRDefault="0092187A" w:rsidP="0092187A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 w:right="-142"/>
        <w:jc w:val="both"/>
        <w:rPr>
          <w:rFonts w:ascii="Cambria" w:hAnsi="Cambria"/>
          <w:i/>
          <w:iCs/>
          <w:color w:val="1F497D"/>
          <w:sz w:val="20"/>
          <w:szCs w:val="20"/>
        </w:rPr>
      </w:pPr>
      <w:r w:rsidRPr="00CA0B93">
        <w:rPr>
          <w:rFonts w:ascii="Cambria" w:hAnsi="Cambria"/>
          <w:i/>
          <w:iCs/>
          <w:color w:val="1F497D"/>
          <w:sz w:val="20"/>
          <w:szCs w:val="20"/>
        </w:rPr>
        <w:t>I cavalieri partecipanti al Saggio Nazionale delle Scuole devono aver ultimato almeno una Categoria del livello a cui parteciperanno al Saggio delle Scuole (o superiore) a partire dal 1° gennaio 201</w:t>
      </w:r>
      <w:r>
        <w:rPr>
          <w:rFonts w:ascii="Cambria" w:hAnsi="Cambria"/>
          <w:i/>
          <w:iCs/>
          <w:color w:val="1F497D"/>
          <w:sz w:val="20"/>
          <w:szCs w:val="20"/>
        </w:rPr>
        <w:t>6</w:t>
      </w:r>
      <w:r w:rsidRPr="00CA0B93">
        <w:rPr>
          <w:rFonts w:ascii="Cambria" w:hAnsi="Cambria"/>
          <w:i/>
          <w:iCs/>
          <w:color w:val="1F497D"/>
          <w:sz w:val="20"/>
          <w:szCs w:val="20"/>
        </w:rPr>
        <w:t>.</w:t>
      </w:r>
    </w:p>
    <w:p w:rsidR="0092187A" w:rsidRPr="00CA0B93" w:rsidRDefault="0092187A" w:rsidP="0092187A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 w:right="-427"/>
        <w:jc w:val="both"/>
        <w:rPr>
          <w:rFonts w:ascii="Cambria" w:hAnsi="Cambria"/>
          <w:b/>
          <w:i/>
          <w:iCs/>
          <w:color w:val="1F497D"/>
          <w:sz w:val="20"/>
          <w:szCs w:val="20"/>
        </w:rPr>
      </w:pPr>
      <w:r w:rsidRPr="00CA0B93">
        <w:rPr>
          <w:rFonts w:ascii="Cambria" w:hAnsi="Cambria"/>
          <w:b/>
          <w:i/>
          <w:iCs/>
          <w:color w:val="1F497D"/>
          <w:sz w:val="20"/>
          <w:szCs w:val="20"/>
        </w:rPr>
        <w:t>LIMITAZIONI TROFEO ALLIEVI</w:t>
      </w:r>
    </w:p>
    <w:p w:rsidR="0092187A" w:rsidRDefault="0092187A" w:rsidP="0092187A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 w:right="-427"/>
        <w:jc w:val="both"/>
        <w:rPr>
          <w:rFonts w:ascii="Cambria" w:hAnsi="Cambria"/>
          <w:i/>
          <w:iCs/>
          <w:color w:val="1F497D"/>
          <w:sz w:val="20"/>
          <w:szCs w:val="20"/>
        </w:rPr>
      </w:pPr>
      <w:r w:rsidRPr="00CA0B93">
        <w:rPr>
          <w:rFonts w:ascii="Cambria" w:hAnsi="Cambria"/>
          <w:i/>
          <w:iCs/>
          <w:color w:val="1F497D"/>
          <w:sz w:val="20"/>
          <w:szCs w:val="20"/>
        </w:rPr>
        <w:t xml:space="preserve">Oltre alle limitazioni previste dal Regolamento Nazionale di </w:t>
      </w:r>
      <w:proofErr w:type="spellStart"/>
      <w:r w:rsidRPr="00CA0B93">
        <w:rPr>
          <w:rFonts w:ascii="Cambria" w:hAnsi="Cambria"/>
          <w:i/>
          <w:iCs/>
          <w:color w:val="1F497D"/>
          <w:sz w:val="20"/>
          <w:szCs w:val="20"/>
        </w:rPr>
        <w:t>C.C.E.</w:t>
      </w:r>
      <w:proofErr w:type="spellEnd"/>
      <w:r w:rsidRPr="00CA0B93">
        <w:rPr>
          <w:rFonts w:ascii="Cambria" w:hAnsi="Cambria"/>
          <w:i/>
          <w:iCs/>
          <w:color w:val="1F497D"/>
          <w:sz w:val="20"/>
          <w:szCs w:val="20"/>
        </w:rPr>
        <w:t xml:space="preserve"> per le cat. 2, sono esclusi dal Trofeo Allievi:</w:t>
      </w:r>
    </w:p>
    <w:p w:rsidR="0092187A" w:rsidRPr="00CA0B93" w:rsidRDefault="0092187A" w:rsidP="0092187A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 w:right="-427"/>
        <w:jc w:val="both"/>
        <w:rPr>
          <w:rFonts w:ascii="Cambria" w:hAnsi="Cambria"/>
          <w:i/>
          <w:iCs/>
          <w:color w:val="1F497D"/>
          <w:sz w:val="20"/>
          <w:szCs w:val="20"/>
        </w:rPr>
      </w:pPr>
      <w:r>
        <w:rPr>
          <w:rFonts w:ascii="Cambria" w:hAnsi="Cambria"/>
          <w:i/>
          <w:iCs/>
          <w:color w:val="1F497D"/>
          <w:sz w:val="20"/>
          <w:szCs w:val="20"/>
        </w:rPr>
        <w:t xml:space="preserve">-   gli juniores non di cittadinanza italiana </w:t>
      </w:r>
    </w:p>
    <w:p w:rsidR="0092187A" w:rsidRPr="00CA0B93" w:rsidRDefault="0092187A" w:rsidP="0092187A">
      <w:pPr>
        <w:tabs>
          <w:tab w:val="right" w:pos="9923"/>
          <w:tab w:val="right" w:pos="14230"/>
        </w:tabs>
        <w:suppressAutoHyphens/>
        <w:spacing w:line="260" w:lineRule="exact"/>
        <w:ind w:right="-427" w:hanging="142"/>
        <w:jc w:val="both"/>
        <w:rPr>
          <w:rFonts w:ascii="Cambria" w:hAnsi="Cambria"/>
          <w:i/>
          <w:iCs/>
          <w:color w:val="1F497D"/>
          <w:sz w:val="20"/>
          <w:szCs w:val="20"/>
        </w:rPr>
      </w:pPr>
      <w:r w:rsidRPr="00CA0B93">
        <w:rPr>
          <w:rFonts w:ascii="Cambria" w:hAnsi="Cambria"/>
          <w:i/>
          <w:iCs/>
          <w:color w:val="1F497D"/>
          <w:sz w:val="20"/>
          <w:szCs w:val="20"/>
        </w:rPr>
        <w:t xml:space="preserve">-   </w:t>
      </w:r>
      <w:r>
        <w:rPr>
          <w:rFonts w:ascii="Cambria" w:hAnsi="Cambria"/>
          <w:i/>
          <w:iCs/>
          <w:color w:val="1F497D"/>
          <w:sz w:val="20"/>
          <w:szCs w:val="20"/>
        </w:rPr>
        <w:t xml:space="preserve">gli juniores </w:t>
      </w:r>
      <w:r w:rsidRPr="00CA0B93">
        <w:rPr>
          <w:rFonts w:ascii="Cambria" w:hAnsi="Cambria"/>
          <w:i/>
          <w:iCs/>
          <w:color w:val="1F497D"/>
          <w:sz w:val="20"/>
          <w:szCs w:val="20"/>
        </w:rPr>
        <w:t xml:space="preserve">che abbiano partecipato ai </w:t>
      </w:r>
      <w:proofErr w:type="spellStart"/>
      <w:r w:rsidRPr="00CA0B93">
        <w:rPr>
          <w:rFonts w:ascii="Cambria" w:hAnsi="Cambria"/>
          <w:i/>
          <w:iCs/>
          <w:color w:val="1F497D"/>
          <w:sz w:val="20"/>
          <w:szCs w:val="20"/>
        </w:rPr>
        <w:t>Camp</w:t>
      </w:r>
      <w:proofErr w:type="spellEnd"/>
      <w:r w:rsidRPr="00CA0B93">
        <w:rPr>
          <w:rFonts w:ascii="Cambria" w:hAnsi="Cambria"/>
          <w:i/>
          <w:iCs/>
          <w:color w:val="1F497D"/>
          <w:sz w:val="20"/>
          <w:szCs w:val="20"/>
        </w:rPr>
        <w:t xml:space="preserve">. italiani Assoluti Pony di CCE o CCIP2*, portando a termine la Prova di cross </w:t>
      </w:r>
      <w:proofErr w:type="spellStart"/>
      <w:r w:rsidRPr="00CA0B93">
        <w:rPr>
          <w:rFonts w:ascii="Cambria" w:hAnsi="Cambria"/>
          <w:i/>
          <w:iCs/>
          <w:color w:val="1F497D"/>
          <w:sz w:val="20"/>
          <w:szCs w:val="20"/>
        </w:rPr>
        <w:t>country</w:t>
      </w:r>
      <w:proofErr w:type="spellEnd"/>
      <w:r w:rsidRPr="00CA0B93">
        <w:rPr>
          <w:rFonts w:ascii="Cambria" w:hAnsi="Cambria"/>
          <w:i/>
          <w:iCs/>
          <w:color w:val="1F497D"/>
          <w:sz w:val="20"/>
          <w:szCs w:val="20"/>
        </w:rPr>
        <w:t>.</w:t>
      </w:r>
    </w:p>
    <w:p w:rsidR="0092187A" w:rsidRPr="00CA0B93" w:rsidRDefault="0092187A" w:rsidP="0092187A">
      <w:pPr>
        <w:tabs>
          <w:tab w:val="right" w:pos="9923"/>
          <w:tab w:val="right" w:pos="14230"/>
        </w:tabs>
        <w:suppressAutoHyphens/>
        <w:spacing w:line="260" w:lineRule="exact"/>
        <w:ind w:right="-427" w:hanging="142"/>
        <w:jc w:val="both"/>
        <w:rPr>
          <w:rFonts w:ascii="Cambria" w:hAnsi="Cambria"/>
          <w:i/>
          <w:iCs/>
          <w:color w:val="1F497D"/>
          <w:sz w:val="20"/>
          <w:szCs w:val="20"/>
        </w:rPr>
      </w:pPr>
      <w:r w:rsidRPr="00CA0B93">
        <w:rPr>
          <w:rFonts w:ascii="Cambria" w:hAnsi="Cambria"/>
          <w:i/>
          <w:iCs/>
          <w:color w:val="1F497D"/>
          <w:sz w:val="20"/>
          <w:szCs w:val="20"/>
        </w:rPr>
        <w:t xml:space="preserve">-  </w:t>
      </w:r>
      <w:r>
        <w:rPr>
          <w:rFonts w:ascii="Cambria" w:hAnsi="Cambria"/>
          <w:i/>
          <w:iCs/>
          <w:color w:val="1F497D"/>
          <w:sz w:val="20"/>
          <w:szCs w:val="20"/>
        </w:rPr>
        <w:t xml:space="preserve">gli juniores </w:t>
      </w:r>
      <w:r w:rsidRPr="00CA0B93">
        <w:rPr>
          <w:rFonts w:ascii="Cambria" w:hAnsi="Cambria"/>
          <w:i/>
          <w:iCs/>
          <w:color w:val="1F497D"/>
          <w:sz w:val="20"/>
          <w:szCs w:val="20"/>
        </w:rPr>
        <w:t xml:space="preserve"> che abbiano portato a termine il Trofeo Allievi Emergenti CCE 201</w:t>
      </w:r>
      <w:r>
        <w:rPr>
          <w:rFonts w:ascii="Cambria" w:hAnsi="Cambria"/>
          <w:i/>
          <w:iCs/>
          <w:color w:val="1F497D"/>
          <w:sz w:val="20"/>
          <w:szCs w:val="20"/>
        </w:rPr>
        <w:t>6</w:t>
      </w:r>
      <w:r w:rsidRPr="00CA0B93">
        <w:rPr>
          <w:rFonts w:ascii="Cambria" w:hAnsi="Cambria"/>
          <w:i/>
          <w:iCs/>
          <w:color w:val="1F497D"/>
          <w:sz w:val="20"/>
          <w:szCs w:val="20"/>
        </w:rPr>
        <w:t xml:space="preserve"> o edizioni precedenti.</w:t>
      </w:r>
    </w:p>
    <w:p w:rsidR="0092187A" w:rsidRPr="00CA0B93" w:rsidRDefault="0092187A" w:rsidP="0092187A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 w:right="-427"/>
        <w:jc w:val="both"/>
        <w:rPr>
          <w:rFonts w:ascii="Cambria" w:hAnsi="Cambria"/>
          <w:b/>
          <w:i/>
          <w:iCs/>
          <w:color w:val="1F497D"/>
          <w:sz w:val="20"/>
          <w:szCs w:val="20"/>
        </w:rPr>
      </w:pPr>
      <w:r w:rsidRPr="00CA0B93">
        <w:rPr>
          <w:rFonts w:ascii="Cambria" w:hAnsi="Cambria"/>
          <w:b/>
          <w:i/>
          <w:iCs/>
          <w:color w:val="1F497D"/>
          <w:sz w:val="20"/>
          <w:szCs w:val="20"/>
        </w:rPr>
        <w:t>QUALIFICHE  TROFEO ALLIEVI</w:t>
      </w:r>
    </w:p>
    <w:p w:rsidR="0092187A" w:rsidRPr="00CA0B93" w:rsidRDefault="0092187A" w:rsidP="0092187A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 w:right="-142"/>
        <w:jc w:val="both"/>
        <w:rPr>
          <w:rFonts w:ascii="Cambria" w:hAnsi="Cambria"/>
          <w:i/>
          <w:iCs/>
          <w:color w:val="1F497D"/>
          <w:sz w:val="20"/>
          <w:szCs w:val="20"/>
        </w:rPr>
      </w:pPr>
      <w:r w:rsidRPr="00CA0B93">
        <w:rPr>
          <w:rFonts w:ascii="Cambria" w:hAnsi="Cambria"/>
          <w:i/>
          <w:iCs/>
          <w:color w:val="1F497D"/>
          <w:sz w:val="20"/>
          <w:szCs w:val="20"/>
        </w:rPr>
        <w:t xml:space="preserve">I cavalieri partecipanti al Trofeo Allievi devono </w:t>
      </w:r>
      <w:r>
        <w:rPr>
          <w:rFonts w:ascii="Cambria" w:hAnsi="Cambria"/>
          <w:i/>
          <w:iCs/>
          <w:color w:val="1F497D"/>
          <w:sz w:val="20"/>
          <w:szCs w:val="20"/>
        </w:rPr>
        <w:t xml:space="preserve">essere in possesso di Brevetto e </w:t>
      </w:r>
      <w:r w:rsidRPr="00CA0B93">
        <w:rPr>
          <w:rFonts w:ascii="Cambria" w:hAnsi="Cambria"/>
          <w:i/>
          <w:iCs/>
          <w:color w:val="1F497D"/>
          <w:sz w:val="20"/>
          <w:szCs w:val="20"/>
        </w:rPr>
        <w:t>aver ultimato almeno una categoria 2 o superiore a partire dal 1° gennaio 201</w:t>
      </w:r>
      <w:r>
        <w:rPr>
          <w:rFonts w:ascii="Cambria" w:hAnsi="Cambria"/>
          <w:i/>
          <w:iCs/>
          <w:color w:val="1F497D"/>
          <w:sz w:val="20"/>
          <w:szCs w:val="20"/>
        </w:rPr>
        <w:t>6</w:t>
      </w:r>
      <w:r w:rsidRPr="00CA0B93">
        <w:rPr>
          <w:rFonts w:ascii="Cambria" w:hAnsi="Cambria"/>
          <w:i/>
          <w:iCs/>
          <w:color w:val="1F497D"/>
          <w:sz w:val="20"/>
          <w:szCs w:val="20"/>
        </w:rPr>
        <w:t>.</w:t>
      </w:r>
    </w:p>
    <w:p w:rsidR="0092187A" w:rsidRDefault="0092187A" w:rsidP="0092187A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 w:right="-427"/>
        <w:jc w:val="both"/>
        <w:rPr>
          <w:rFonts w:ascii="Cambria" w:hAnsi="Cambria"/>
          <w:b/>
          <w:i/>
          <w:iCs/>
          <w:color w:val="1F497D"/>
          <w:sz w:val="20"/>
          <w:szCs w:val="20"/>
        </w:rPr>
      </w:pPr>
      <w:r w:rsidRPr="00CA0B93">
        <w:rPr>
          <w:rFonts w:ascii="Cambria" w:hAnsi="Cambria"/>
          <w:b/>
          <w:i/>
          <w:iCs/>
          <w:color w:val="1F497D"/>
          <w:sz w:val="20"/>
          <w:szCs w:val="20"/>
        </w:rPr>
        <w:t>LIMITAZIONI TROFEO ALLIEVI DEBUTTANTI</w:t>
      </w:r>
    </w:p>
    <w:p w:rsidR="0092187A" w:rsidRPr="00004BB8" w:rsidRDefault="0092187A" w:rsidP="0092187A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 w:right="-427"/>
        <w:jc w:val="both"/>
        <w:rPr>
          <w:rFonts w:ascii="Cambria" w:hAnsi="Cambria"/>
          <w:i/>
          <w:iCs/>
          <w:color w:val="1F497D"/>
          <w:sz w:val="20"/>
          <w:szCs w:val="20"/>
        </w:rPr>
      </w:pPr>
      <w:r>
        <w:rPr>
          <w:rFonts w:ascii="Cambria" w:hAnsi="Cambria"/>
          <w:i/>
          <w:iCs/>
          <w:color w:val="1F497D"/>
          <w:sz w:val="20"/>
          <w:szCs w:val="20"/>
        </w:rPr>
        <w:t xml:space="preserve">-   gli juniores non di cittadinanza italiana </w:t>
      </w:r>
    </w:p>
    <w:p w:rsidR="0092187A" w:rsidRPr="00CA0B93" w:rsidRDefault="0092187A" w:rsidP="0092187A">
      <w:pPr>
        <w:tabs>
          <w:tab w:val="right" w:pos="9923"/>
          <w:tab w:val="right" w:pos="14230"/>
        </w:tabs>
        <w:suppressAutoHyphens/>
        <w:spacing w:line="260" w:lineRule="exact"/>
        <w:ind w:right="-427" w:hanging="142"/>
        <w:jc w:val="both"/>
        <w:rPr>
          <w:rFonts w:ascii="Cambria" w:hAnsi="Cambria"/>
          <w:i/>
          <w:iCs/>
          <w:color w:val="1F497D"/>
          <w:sz w:val="20"/>
          <w:szCs w:val="20"/>
        </w:rPr>
      </w:pPr>
      <w:r w:rsidRPr="00CA0B93">
        <w:rPr>
          <w:rFonts w:ascii="Cambria" w:hAnsi="Cambria"/>
          <w:i/>
          <w:iCs/>
          <w:color w:val="1F497D"/>
          <w:sz w:val="20"/>
          <w:szCs w:val="20"/>
        </w:rPr>
        <w:t xml:space="preserve">-   che abbiano partecipato ai </w:t>
      </w:r>
      <w:proofErr w:type="spellStart"/>
      <w:r w:rsidRPr="00CA0B93">
        <w:rPr>
          <w:rFonts w:ascii="Cambria" w:hAnsi="Cambria"/>
          <w:i/>
          <w:iCs/>
          <w:color w:val="1F497D"/>
          <w:sz w:val="20"/>
          <w:szCs w:val="20"/>
        </w:rPr>
        <w:t>Camp</w:t>
      </w:r>
      <w:proofErr w:type="spellEnd"/>
      <w:r w:rsidRPr="00CA0B93">
        <w:rPr>
          <w:rFonts w:ascii="Cambria" w:hAnsi="Cambria"/>
          <w:i/>
          <w:iCs/>
          <w:color w:val="1F497D"/>
          <w:sz w:val="20"/>
          <w:szCs w:val="20"/>
        </w:rPr>
        <w:t xml:space="preserve">. italiani Assoluti Pony di CCE o CCIP2*, portando a termine la Prova di cross </w:t>
      </w:r>
      <w:proofErr w:type="spellStart"/>
      <w:r w:rsidRPr="00CA0B93">
        <w:rPr>
          <w:rFonts w:ascii="Cambria" w:hAnsi="Cambria"/>
          <w:i/>
          <w:iCs/>
          <w:color w:val="1F497D"/>
          <w:sz w:val="20"/>
          <w:szCs w:val="20"/>
        </w:rPr>
        <w:t>country</w:t>
      </w:r>
      <w:proofErr w:type="spellEnd"/>
      <w:r w:rsidRPr="00CA0B93">
        <w:rPr>
          <w:rFonts w:ascii="Cambria" w:hAnsi="Cambria"/>
          <w:i/>
          <w:iCs/>
          <w:color w:val="1F497D"/>
          <w:sz w:val="20"/>
          <w:szCs w:val="20"/>
        </w:rPr>
        <w:t>.</w:t>
      </w:r>
    </w:p>
    <w:p w:rsidR="0092187A" w:rsidRPr="00CA0B93" w:rsidRDefault="0092187A" w:rsidP="0092187A">
      <w:pPr>
        <w:tabs>
          <w:tab w:val="right" w:pos="9923"/>
          <w:tab w:val="right" w:pos="14230"/>
        </w:tabs>
        <w:suppressAutoHyphens/>
        <w:spacing w:line="260" w:lineRule="exact"/>
        <w:ind w:right="-142" w:hanging="142"/>
        <w:jc w:val="both"/>
        <w:rPr>
          <w:rFonts w:ascii="Cambria" w:hAnsi="Cambria"/>
          <w:i/>
          <w:iCs/>
          <w:color w:val="1F497D"/>
          <w:sz w:val="20"/>
          <w:szCs w:val="20"/>
        </w:rPr>
      </w:pPr>
      <w:r w:rsidRPr="00CA0B93">
        <w:rPr>
          <w:rFonts w:ascii="Cambria" w:hAnsi="Cambria"/>
          <w:i/>
          <w:iCs/>
          <w:color w:val="1F497D"/>
          <w:sz w:val="20"/>
          <w:szCs w:val="20"/>
        </w:rPr>
        <w:t>-  gli junior che abbiano portato a termine il Trofeo Allievi Emergenti CCE 201</w:t>
      </w:r>
      <w:r>
        <w:rPr>
          <w:rFonts w:ascii="Cambria" w:hAnsi="Cambria"/>
          <w:i/>
          <w:iCs/>
          <w:color w:val="1F497D"/>
          <w:sz w:val="20"/>
          <w:szCs w:val="20"/>
        </w:rPr>
        <w:t>6</w:t>
      </w:r>
      <w:r w:rsidRPr="00CA0B93">
        <w:rPr>
          <w:rFonts w:ascii="Cambria" w:hAnsi="Cambria"/>
          <w:i/>
          <w:iCs/>
          <w:color w:val="1F497D"/>
          <w:sz w:val="20"/>
          <w:szCs w:val="20"/>
        </w:rPr>
        <w:t xml:space="preserve"> o edizioni precedenti, o che hanno partecipato al Trofeo Allievi CCE 201</w:t>
      </w:r>
      <w:r>
        <w:rPr>
          <w:rFonts w:ascii="Cambria" w:hAnsi="Cambria"/>
          <w:i/>
          <w:iCs/>
          <w:color w:val="1F497D"/>
          <w:sz w:val="20"/>
          <w:szCs w:val="20"/>
        </w:rPr>
        <w:t>5</w:t>
      </w:r>
      <w:r w:rsidRPr="00CA0B93">
        <w:rPr>
          <w:rFonts w:ascii="Cambria" w:hAnsi="Cambria"/>
          <w:i/>
          <w:iCs/>
          <w:color w:val="1F497D"/>
          <w:sz w:val="20"/>
          <w:szCs w:val="20"/>
        </w:rPr>
        <w:t xml:space="preserve"> o edizioni precedenti.</w:t>
      </w:r>
    </w:p>
    <w:p w:rsidR="0092187A" w:rsidRPr="00CA0B93" w:rsidRDefault="0092187A" w:rsidP="0092187A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 w:right="-427"/>
        <w:jc w:val="both"/>
        <w:rPr>
          <w:rFonts w:ascii="Cambria" w:hAnsi="Cambria"/>
          <w:b/>
          <w:i/>
          <w:iCs/>
          <w:color w:val="1F497D"/>
          <w:sz w:val="20"/>
          <w:szCs w:val="20"/>
        </w:rPr>
      </w:pPr>
      <w:r w:rsidRPr="00CA0B93">
        <w:rPr>
          <w:rFonts w:ascii="Cambria" w:hAnsi="Cambria"/>
          <w:b/>
          <w:i/>
          <w:iCs/>
          <w:color w:val="1F497D"/>
          <w:sz w:val="20"/>
          <w:szCs w:val="20"/>
        </w:rPr>
        <w:t>QUALIFICHE  TROFEO ALLIEVI DEBUTTANTI</w:t>
      </w:r>
    </w:p>
    <w:p w:rsidR="0092187A" w:rsidRPr="00CA0B93" w:rsidRDefault="0092187A" w:rsidP="0092187A">
      <w:pPr>
        <w:tabs>
          <w:tab w:val="left" w:pos="4050"/>
          <w:tab w:val="right" w:pos="9923"/>
          <w:tab w:val="right" w:pos="14230"/>
        </w:tabs>
        <w:suppressAutoHyphens/>
        <w:spacing w:line="260" w:lineRule="exact"/>
        <w:ind w:left="-142" w:right="-427"/>
        <w:jc w:val="both"/>
        <w:rPr>
          <w:rFonts w:ascii="Cambria" w:hAnsi="Cambria"/>
          <w:i/>
          <w:iCs/>
          <w:color w:val="1F497D"/>
          <w:sz w:val="20"/>
          <w:szCs w:val="20"/>
        </w:rPr>
      </w:pPr>
      <w:r w:rsidRPr="00CA0B93">
        <w:rPr>
          <w:rFonts w:ascii="Cambria" w:hAnsi="Cambria"/>
          <w:i/>
          <w:iCs/>
          <w:color w:val="1F497D"/>
          <w:sz w:val="20"/>
          <w:szCs w:val="20"/>
        </w:rPr>
        <w:t>I cavalieri partecipanti al Trofeo Allievi devono aver ultimato almeno una categoria 1 o superiore a partire dal 1° gennaio 201</w:t>
      </w:r>
      <w:r>
        <w:rPr>
          <w:rFonts w:ascii="Cambria" w:hAnsi="Cambria"/>
          <w:i/>
          <w:iCs/>
          <w:color w:val="1F497D"/>
          <w:sz w:val="20"/>
          <w:szCs w:val="20"/>
        </w:rPr>
        <w:t>6</w:t>
      </w:r>
      <w:r w:rsidRPr="00CA0B93">
        <w:rPr>
          <w:rFonts w:ascii="Cambria" w:hAnsi="Cambria"/>
          <w:i/>
          <w:iCs/>
          <w:color w:val="1F497D"/>
          <w:sz w:val="20"/>
          <w:szCs w:val="20"/>
        </w:rPr>
        <w:t>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323"/>
        <w:gridCol w:w="3321"/>
        <w:gridCol w:w="3320"/>
      </w:tblGrid>
      <w:tr w:rsidR="0092187A" w:rsidRPr="00CA0B93" w:rsidTr="00494792">
        <w:trPr>
          <w:trHeight w:val="1001"/>
          <w:tblCellSpacing w:w="20" w:type="dxa"/>
        </w:trPr>
        <w:tc>
          <w:tcPr>
            <w:tcW w:w="3448" w:type="dxa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</w:rPr>
              <w:t>Timbro Centro Ippico</w:t>
            </w:r>
          </w:p>
        </w:tc>
        <w:tc>
          <w:tcPr>
            <w:tcW w:w="3448" w:type="dxa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</w:rPr>
              <w:t>Firma Istruttore</w:t>
            </w:r>
          </w:p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  <w:sz w:val="18"/>
              </w:rPr>
              <w:t>Tel.</w:t>
            </w:r>
          </w:p>
        </w:tc>
        <w:tc>
          <w:tcPr>
            <w:tcW w:w="3449" w:type="dxa"/>
          </w:tcPr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</w:rPr>
              <w:t>Capo Equipe</w:t>
            </w:r>
          </w:p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jc w:val="center"/>
              <w:rPr>
                <w:rFonts w:ascii="Cambria" w:hAnsi="Cambria"/>
                <w:iCs/>
                <w:color w:val="1F497D"/>
              </w:rPr>
            </w:pPr>
          </w:p>
          <w:p w:rsidR="0092187A" w:rsidRPr="00CA0B93" w:rsidRDefault="0092187A" w:rsidP="00494792">
            <w:pPr>
              <w:tabs>
                <w:tab w:val="left" w:pos="4050"/>
                <w:tab w:val="right" w:pos="9923"/>
                <w:tab w:val="right" w:pos="14230"/>
              </w:tabs>
              <w:suppressAutoHyphens/>
              <w:spacing w:line="260" w:lineRule="exact"/>
              <w:rPr>
                <w:rFonts w:ascii="Cambria" w:hAnsi="Cambria"/>
                <w:iCs/>
                <w:color w:val="1F497D"/>
              </w:rPr>
            </w:pPr>
            <w:r w:rsidRPr="00CA0B93">
              <w:rPr>
                <w:rFonts w:ascii="Cambria" w:hAnsi="Cambria"/>
                <w:iCs/>
                <w:color w:val="1F497D"/>
                <w:sz w:val="18"/>
              </w:rPr>
              <w:t>Tel.</w:t>
            </w:r>
          </w:p>
        </w:tc>
      </w:tr>
    </w:tbl>
    <w:p w:rsidR="00AC736B" w:rsidRDefault="00AC736B" w:rsidP="0092187A"/>
    <w:sectPr w:rsidR="00AC736B" w:rsidSect="0092187A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Bookman Old Style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92187A"/>
    <w:rsid w:val="004B10C0"/>
    <w:rsid w:val="0092187A"/>
    <w:rsid w:val="00AC736B"/>
    <w:rsid w:val="00FA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2187A"/>
    <w:pPr>
      <w:jc w:val="center"/>
    </w:pPr>
    <w:rPr>
      <w:rFonts w:ascii="Lucida Casual" w:hAnsi="Lucida Casual"/>
      <w:b/>
      <w:color w:val="0000FF"/>
      <w:sz w:val="28"/>
      <w:szCs w:val="20"/>
      <w:lang w:val="en-GB"/>
    </w:rPr>
  </w:style>
  <w:style w:type="character" w:customStyle="1" w:styleId="TitoloCarattere">
    <w:name w:val="Titolo Carattere"/>
    <w:basedOn w:val="Carpredefinitoparagrafo"/>
    <w:link w:val="Titolo"/>
    <w:rsid w:val="0092187A"/>
    <w:rPr>
      <w:rFonts w:ascii="Lucida Casual" w:eastAsia="Times New Roman" w:hAnsi="Lucida Casual" w:cs="Times New Roman"/>
      <w:b/>
      <w:color w:val="0000FF"/>
      <w:sz w:val="28"/>
      <w:szCs w:val="20"/>
      <w:lang w:val="en-GB" w:eastAsia="it-IT"/>
    </w:rPr>
  </w:style>
  <w:style w:type="character" w:styleId="Enfasigrassetto">
    <w:name w:val="Strong"/>
    <w:basedOn w:val="Carpredefinitoparagrafo"/>
    <w:uiPriority w:val="22"/>
    <w:qFormat/>
    <w:rsid w:val="009218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2285</Characters>
  <Application>Microsoft Office Word</Application>
  <DocSecurity>0</DocSecurity>
  <Lines>19</Lines>
  <Paragraphs>5</Paragraphs>
  <ScaleCrop>false</ScaleCrop>
  <Company>Grizli777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2016-10-07T18:07:00Z</dcterms:created>
  <dcterms:modified xsi:type="dcterms:W3CDTF">2016-10-07T20:18:00Z</dcterms:modified>
</cp:coreProperties>
</file>